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140"/>
        <w:gridCol w:w="990"/>
        <w:gridCol w:w="1427"/>
        <w:gridCol w:w="1243"/>
        <w:gridCol w:w="1486"/>
        <w:gridCol w:w="1687"/>
        <w:gridCol w:w="949"/>
        <w:gridCol w:w="1236"/>
        <w:gridCol w:w="1582"/>
        <w:gridCol w:w="1577"/>
        <w:gridCol w:w="1159"/>
        <w:gridCol w:w="762"/>
      </w:tblGrid>
      <w:tr w:rsidR="00335034" w:rsidRPr="0033503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106070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стаж работы на 01.01.2023</w:t>
            </w:r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получения (подтверждения) квалификационной категории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335034" w:rsidRDefault="00335034" w:rsidP="003350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350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Ученая степень, звание </w:t>
            </w:r>
          </w:p>
        </w:tc>
      </w:tr>
      <w:tr w:rsidR="00335034" w:rsidRPr="00176C9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Ольга Алексеевна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Ивановское педагогическое училище, 1987</w:t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76C9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 "Аспекты применения государственных символов Российской Федерациии",2023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2 </w:t>
            </w:r>
            <w:proofErr w:type="spellStart"/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2 </w:t>
            </w:r>
            <w:proofErr w:type="spellStart"/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Управления образования Администрации города Иванова</w:t>
            </w:r>
          </w:p>
          <w:p w:rsidR="00D817D0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sz w:val="24"/>
                <w:szCs w:val="24"/>
              </w:rPr>
              <w:t>Благодарность Ивановской городской Думы, 2022</w:t>
            </w:r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335034" w:rsidRPr="00176C9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Ирина Владимировна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 </w:t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по направлению подготовки Педагогическое образование</w:t>
            </w:r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F4D" w:rsidRPr="00176C94" w:rsidRDefault="00176C9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 "Аспекты применения государственных символов Российской Федерациии",2023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6070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3505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3 </w:t>
            </w:r>
            <w:proofErr w:type="spellStart"/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города Иванова, 2016</w:t>
            </w:r>
            <w:r w:rsidRPr="00176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Ивановской городской Думы, 2022</w:t>
            </w:r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нет</w:t>
            </w:r>
          </w:p>
        </w:tc>
      </w:tr>
      <w:tr w:rsidR="00335034" w:rsidRPr="00176C9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Марина Николаевна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F0F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 </w:t>
            </w:r>
          </w:p>
          <w:p w:rsidR="00335034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ШГПУ,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1992 </w:t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дошкольной педагогики и психологии в </w:t>
            </w:r>
            <w:proofErr w:type="spellStart"/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училище. Воспитатель</w:t>
            </w:r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76C9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 "Аспекты применения государственных символов Российской Федерациии",2023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37F0F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4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37F0F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Управления образования Администрации города Иванова</w:t>
            </w:r>
          </w:p>
          <w:p w:rsidR="00037F0F" w:rsidRPr="00176C94" w:rsidRDefault="00037F0F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Управления образования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Иванова</w:t>
            </w:r>
          </w:p>
          <w:p w:rsidR="00D817D0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sz w:val="24"/>
                <w:szCs w:val="24"/>
              </w:rPr>
              <w:t>Благодарность Ивановской городской Думы, 2022</w:t>
            </w:r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335034" w:rsidRPr="00176C9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Ольга 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 ШГПУ,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2008 </w:t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бакалавр психологи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76C9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"Центр инновационно</w:t>
            </w: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 образования и воспитания" "Аспекты применения государственных символов Российской Федерациии",2023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4 мес.</w:t>
            </w:r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4 мес.</w:t>
            </w:r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10.06.2020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образования Администрации города Иванова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Благодарность Управления образования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Иванова</w:t>
            </w:r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нет</w:t>
            </w:r>
          </w:p>
        </w:tc>
      </w:tr>
      <w:tr w:rsidR="00335034" w:rsidRPr="00176C9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Ольга Ивановна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Ивановское педагогическое училище, 1993</w:t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F4D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"Содержание и организация образовательного процесса в детском саду в соответствии с ФГОС: актуальные вопросы" 2019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2 </w:t>
            </w:r>
            <w:proofErr w:type="spellStart"/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2 </w:t>
            </w:r>
            <w:proofErr w:type="spellStart"/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грамота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Управления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Иванова</w:t>
            </w:r>
          </w:p>
          <w:p w:rsidR="00D817D0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sz w:val="24"/>
                <w:szCs w:val="24"/>
              </w:rPr>
              <w:t>Благодарность Ивановской городской Думы, 2022</w:t>
            </w:r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335034" w:rsidRPr="00176C9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D27F4D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Елизавета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Дмитриевна 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 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Российский государственный гуманитарный университет, г. Москва.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2005</w:t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"Дошкольная педагогика и психология",ИвГУ,2015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F4D" w:rsidRPr="00176C94" w:rsidRDefault="00D27F4D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 ДПО "Институт развития образования Ивановской области"</w:t>
            </w:r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"Русский язык как средство адаптации детей-</w:t>
            </w:r>
            <w:proofErr w:type="spellStart"/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инофонов</w:t>
            </w:r>
            <w:proofErr w:type="spellEnd"/>
            <w:r w:rsidRPr="0017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поликультурном образовательном пространстве", 2020</w:t>
            </w:r>
          </w:p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ДПО "Институт развития образования Ивановской области"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"Русский язык как средство адаптации детей-</w:t>
            </w:r>
            <w:proofErr w:type="spellStart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инофонов</w:t>
            </w:r>
            <w:proofErr w:type="spellEnd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поликультурном образовательном пространстве", 2020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1 мес.</w:t>
            </w:r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1 мес.</w:t>
            </w:r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D817D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335034" w:rsidRPr="00176C94" w:rsidTr="00D27F4D">
        <w:tc>
          <w:tcPr>
            <w:tcW w:w="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7F4D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Салахеева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Маргарита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воспитатель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Российский 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кооперации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Мытищи, Московская обл.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экономист-менеджер</w:t>
            </w:r>
          </w:p>
        </w:tc>
        <w:tc>
          <w:tcPr>
            <w:tcW w:w="14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дошкольной 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организации, домашний воспитатель (гувернер)", ОГАУ ДПО Институт развития образования Ивановской области, 2017</w:t>
            </w:r>
          </w:p>
        </w:tc>
        <w:tc>
          <w:tcPr>
            <w:tcW w:w="16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ОГАУ ДПО "Институт 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образования Ивановской области"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"Русский язык как средство адаптации детей-</w:t>
            </w:r>
            <w:proofErr w:type="spellStart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инофонов</w:t>
            </w:r>
            <w:proofErr w:type="spellEnd"/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поликультурном образовательном пространстве" 2020</w:t>
            </w:r>
          </w:p>
        </w:tc>
        <w:tc>
          <w:tcPr>
            <w:tcW w:w="9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12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06070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335034"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2 мес.</w:t>
            </w:r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15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11.11.2020</w:t>
            </w:r>
          </w:p>
        </w:tc>
        <w:tc>
          <w:tcPr>
            <w:tcW w:w="11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176C9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Ивановской городской Думы, 2023</w:t>
            </w:r>
            <w:bookmarkEnd w:id="0"/>
          </w:p>
        </w:tc>
        <w:tc>
          <w:tcPr>
            <w:tcW w:w="7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034" w:rsidRPr="00176C94" w:rsidRDefault="00335034" w:rsidP="0017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нет</w:t>
            </w:r>
          </w:p>
        </w:tc>
      </w:tr>
    </w:tbl>
    <w:p w:rsidR="006A5D35" w:rsidRPr="00176C94" w:rsidRDefault="006A5D35" w:rsidP="00176C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D35" w:rsidRPr="00176C94" w:rsidSect="00335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A9F"/>
    <w:rsid w:val="00037F0F"/>
    <w:rsid w:val="00106070"/>
    <w:rsid w:val="00176C94"/>
    <w:rsid w:val="002A2206"/>
    <w:rsid w:val="00335034"/>
    <w:rsid w:val="00423ADB"/>
    <w:rsid w:val="005E2A9F"/>
    <w:rsid w:val="006A5D35"/>
    <w:rsid w:val="006C3505"/>
    <w:rsid w:val="00BD65F6"/>
    <w:rsid w:val="00D27F4D"/>
    <w:rsid w:val="00D66D5C"/>
    <w:rsid w:val="00D817D0"/>
    <w:rsid w:val="00E0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4B1"/>
  <w15:docId w15:val="{CD8ADEE6-D53E-4C5A-BB7A-7A7CAEE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Коротков</dc:creator>
  <cp:keywords/>
  <dc:description/>
  <cp:lastModifiedBy>dou37</cp:lastModifiedBy>
  <cp:revision>9</cp:revision>
  <dcterms:created xsi:type="dcterms:W3CDTF">2021-06-06T17:31:00Z</dcterms:created>
  <dcterms:modified xsi:type="dcterms:W3CDTF">2023-11-01T07:56:00Z</dcterms:modified>
</cp:coreProperties>
</file>